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B76DB" w:rsidRPr="006B76DB" w:rsidRDefault="006B76DB" w:rsidP="006B76DB">
      <w:pPr>
        <w:jc w:val="center"/>
        <w:rPr>
          <w:rFonts w:ascii="Times New Roman" w:hAnsi="Times New Roman"/>
          <w:b/>
        </w:rPr>
      </w:pPr>
      <w:r w:rsidRPr="006B76DB">
        <w:rPr>
          <w:rFonts w:ascii="Times New Roman" w:hAnsi="Times New Roman"/>
          <w:b/>
        </w:rPr>
        <w:t>POST-CONFLICT ELECTION TIMING PROJECT</w:t>
      </w:r>
    </w:p>
    <w:p w:rsidR="00B82782" w:rsidRDefault="00B046A3" w:rsidP="006B76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F351C5">
        <w:rPr>
          <w:rFonts w:ascii="Times New Roman" w:hAnsi="Times New Roman"/>
        </w:rPr>
        <w:t xml:space="preserve">This document explains all the files </w:t>
      </w:r>
      <w:r w:rsidRPr="006B76DB">
        <w:rPr>
          <w:rFonts w:ascii="Times New Roman" w:hAnsi="Times New Roman"/>
        </w:rPr>
        <w:t xml:space="preserve">needed to replicate the results in </w:t>
      </w:r>
      <w:r w:rsidR="00B82782">
        <w:rPr>
          <w:rFonts w:ascii="Times New Roman" w:hAnsi="Times New Roman"/>
        </w:rPr>
        <w:t xml:space="preserve">the following papers: </w:t>
      </w:r>
    </w:p>
    <w:p w:rsidR="00B82782" w:rsidRDefault="00B82782" w:rsidP="006B76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B82782" w:rsidRDefault="00B82782" w:rsidP="00B827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ascii="Times New Roman" w:hAnsi="Times New Roman"/>
        </w:rPr>
      </w:pPr>
      <w:r w:rsidRPr="00F351C5">
        <w:rPr>
          <w:rFonts w:ascii="Times New Roman" w:hAnsi="Times New Roman"/>
        </w:rPr>
        <w:t xml:space="preserve">Dawn Brancati and Jack L. Snyder. </w:t>
      </w:r>
      <w:r>
        <w:rPr>
          <w:rFonts w:ascii="Times New Roman" w:hAnsi="Times New Roman"/>
        </w:rPr>
        <w:t>“</w:t>
      </w:r>
      <w:r w:rsidRPr="00387AFE">
        <w:rPr>
          <w:rStyle w:val="Emphasis"/>
          <w:i w:val="0"/>
        </w:rPr>
        <w:t>Rushing to the Polls</w:t>
      </w:r>
      <w:r>
        <w:rPr>
          <w:rStyle w:val="st"/>
        </w:rPr>
        <w:t>: The Causes of Premature Postconflict Elections</w:t>
      </w:r>
      <w:r w:rsidRPr="00F351C5">
        <w:rPr>
          <w:rFonts w:ascii="Times New Roman" w:hAnsi="Times New Roman"/>
        </w:rPr>
        <w:t>.</w:t>
      </w:r>
      <w:r>
        <w:rPr>
          <w:rFonts w:ascii="Times New Roman" w:hAnsi="Times New Roman"/>
        </w:rPr>
        <w:t>”</w:t>
      </w:r>
      <w:r w:rsidRPr="00F351C5">
        <w:rPr>
          <w:rFonts w:ascii="Times New Roman" w:hAnsi="Times New Roman"/>
        </w:rPr>
        <w:t xml:space="preserve"> </w:t>
      </w:r>
      <w:r w:rsidRPr="00387AFE">
        <w:rPr>
          <w:i/>
          <w:color w:val="333333"/>
        </w:rPr>
        <w:t>Journal of Conflict Resolution</w:t>
      </w:r>
      <w:r w:rsidRPr="00387AFE">
        <w:rPr>
          <w:color w:val="333333"/>
        </w:rPr>
        <w:t xml:space="preserve"> 55 (3): 469-492</w:t>
      </w:r>
      <w:r w:rsidRPr="00387AFE">
        <w:rPr>
          <w:rFonts w:ascii="Times New Roman" w:hAnsi="Times New Roman"/>
        </w:rPr>
        <w:t>.</w:t>
      </w:r>
    </w:p>
    <w:p w:rsidR="00B82782" w:rsidRDefault="00B82782" w:rsidP="00B827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360"/>
        <w:rPr>
          <w:rFonts w:ascii="Times New Roman" w:hAnsi="Times New Roman"/>
        </w:rPr>
      </w:pPr>
    </w:p>
    <w:p w:rsidR="00B82782" w:rsidRPr="00F351C5" w:rsidRDefault="00B82782" w:rsidP="00B82782">
      <w:pPr>
        <w:spacing w:after="0"/>
        <w:ind w:left="360"/>
        <w:rPr>
          <w:rFonts w:ascii="Times New Roman" w:hAnsi="Times New Roman"/>
        </w:rPr>
      </w:pPr>
      <w:r w:rsidRPr="00F351C5">
        <w:rPr>
          <w:rFonts w:ascii="Times New Roman" w:hAnsi="Times New Roman"/>
        </w:rPr>
        <w:t xml:space="preserve">Dawn Brancati and Jack L. Snyder. </w:t>
      </w:r>
      <w:r w:rsidRPr="006B76DB">
        <w:rPr>
          <w:rFonts w:ascii="Times New Roman" w:hAnsi="Times New Roman"/>
        </w:rPr>
        <w:t>“</w:t>
      </w:r>
      <w:r w:rsidRPr="006B76DB">
        <w:rPr>
          <w:rFonts w:ascii="Times New Roman" w:hAnsi="Times New Roman" w:cs="Helvetica"/>
          <w:sz w:val="22"/>
          <w:szCs w:val="22"/>
        </w:rPr>
        <w:t>Time to Kill: The Impact of Election Timing on Post-Conﬂict Stability</w:t>
      </w:r>
      <w:r>
        <w:rPr>
          <w:rFonts w:ascii="Times New Roman" w:hAnsi="Times New Roman" w:cs="Helvetica"/>
          <w:sz w:val="22"/>
          <w:szCs w:val="22"/>
        </w:rPr>
        <w:t>,</w:t>
      </w:r>
      <w:r w:rsidRPr="006B76DB">
        <w:rPr>
          <w:rFonts w:ascii="Times New Roman" w:hAnsi="Times New Roman" w:cs="Helvetica"/>
          <w:sz w:val="22"/>
          <w:szCs w:val="22"/>
        </w:rPr>
        <w:t>”</w:t>
      </w:r>
      <w:r>
        <w:rPr>
          <w:rFonts w:ascii="Times New Roman" w:hAnsi="Times New Roman"/>
        </w:rPr>
        <w:t xml:space="preserve"> </w:t>
      </w:r>
      <w:r w:rsidRPr="00387AFE">
        <w:rPr>
          <w:i/>
          <w:color w:val="333333"/>
        </w:rPr>
        <w:t>Journal of Conflict Resolution</w:t>
      </w:r>
      <w:r>
        <w:rPr>
          <w:i/>
          <w:color w:val="333333"/>
        </w:rPr>
        <w:t xml:space="preserve">, </w:t>
      </w:r>
      <w:r w:rsidRPr="00F351C5">
        <w:rPr>
          <w:rFonts w:ascii="Times New Roman" w:hAnsi="Times New Roman"/>
        </w:rPr>
        <w:t>XX</w:t>
      </w:r>
      <w:r>
        <w:rPr>
          <w:rFonts w:ascii="Times New Roman" w:hAnsi="Times New Roman"/>
        </w:rPr>
        <w:t xml:space="preserve"> (XX): XXX-XXX</w:t>
      </w:r>
      <w:r w:rsidRPr="00F351C5">
        <w:rPr>
          <w:rFonts w:ascii="Times New Roman" w:hAnsi="Times New Roman"/>
        </w:rPr>
        <w:t>.</w:t>
      </w:r>
    </w:p>
    <w:p w:rsidR="006B76DB" w:rsidRPr="006D4562" w:rsidRDefault="006B76DB" w:rsidP="006B76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BC7913" w:rsidRPr="00F351C5" w:rsidRDefault="00BC7913" w:rsidP="00BC7913">
      <w:pPr>
        <w:spacing w:after="0"/>
        <w:rPr>
          <w:rFonts w:ascii="Times New Roman" w:hAnsi="Times New Roman"/>
          <w:b/>
        </w:rPr>
      </w:pPr>
    </w:p>
    <w:p w:rsidR="002D449B" w:rsidRPr="00F351C5" w:rsidRDefault="002A6B9D" w:rsidP="00BC7913">
      <w:pPr>
        <w:spacing w:after="0"/>
        <w:rPr>
          <w:rFonts w:ascii="Times New Roman" w:hAnsi="Times New Roman"/>
          <w:b/>
        </w:rPr>
      </w:pPr>
      <w:r w:rsidRPr="00F351C5">
        <w:rPr>
          <w:rFonts w:ascii="Times New Roman" w:hAnsi="Times New Roman"/>
          <w:b/>
        </w:rPr>
        <w:t>DV: Time to the First Post-Conflict Election</w:t>
      </w:r>
      <w:r w:rsidR="00817187">
        <w:rPr>
          <w:rFonts w:ascii="Times New Roman" w:hAnsi="Times New Roman"/>
          <w:b/>
        </w:rPr>
        <w:t xml:space="preserve"> (Rushing to the Polls)</w:t>
      </w:r>
      <w:r w:rsidRPr="00F351C5">
        <w:rPr>
          <w:rFonts w:ascii="Times New Roman" w:hAnsi="Times New Roman"/>
          <w:b/>
        </w:rPr>
        <w:t>:</w:t>
      </w:r>
    </w:p>
    <w:p w:rsidR="00BC7913" w:rsidRPr="00F351C5" w:rsidRDefault="00BC7913" w:rsidP="00BC7913">
      <w:pPr>
        <w:spacing w:after="0"/>
        <w:rPr>
          <w:rFonts w:ascii="Times New Roman" w:hAnsi="Times New Roman"/>
          <w:i/>
        </w:rPr>
      </w:pPr>
    </w:p>
    <w:p w:rsidR="002D449B" w:rsidRPr="00F351C5" w:rsidRDefault="002D449B" w:rsidP="00BC7913">
      <w:pPr>
        <w:spacing w:after="0"/>
        <w:rPr>
          <w:rFonts w:ascii="Times New Roman" w:hAnsi="Times New Roman"/>
          <w:i/>
        </w:rPr>
      </w:pPr>
      <w:r w:rsidRPr="00F351C5">
        <w:rPr>
          <w:rFonts w:ascii="Times New Roman" w:hAnsi="Times New Roman"/>
          <w:i/>
        </w:rPr>
        <w:t>Main Results:</w:t>
      </w:r>
    </w:p>
    <w:p w:rsidR="002D449B" w:rsidRPr="00F351C5" w:rsidRDefault="00E219A5" w:rsidP="00BC7913">
      <w:pPr>
        <w:pStyle w:val="ListParagraph"/>
        <w:numPr>
          <w:ilvl w:val="0"/>
          <w:numId w:val="19"/>
        </w:numPr>
        <w:spacing w:before="120" w:after="0"/>
        <w:rPr>
          <w:rFonts w:ascii="Times New Roman" w:hAnsi="Times New Roman"/>
        </w:rPr>
      </w:pPr>
      <w:r w:rsidRPr="00F351C5">
        <w:rPr>
          <w:rFonts w:ascii="Times New Roman" w:hAnsi="Times New Roman"/>
        </w:rPr>
        <w:t>BS09_DATA</w:t>
      </w:r>
      <w:r w:rsidR="008F7CBA" w:rsidRPr="00F351C5">
        <w:rPr>
          <w:rFonts w:ascii="Times New Roman" w:hAnsi="Times New Roman"/>
        </w:rPr>
        <w:t>_main</w:t>
      </w:r>
      <w:r w:rsidR="000B3807" w:rsidRPr="00F351C5">
        <w:rPr>
          <w:rFonts w:ascii="Times New Roman" w:hAnsi="Times New Roman"/>
        </w:rPr>
        <w:t>.dta</w:t>
      </w:r>
      <w:r w:rsidR="002D449B" w:rsidRPr="00F351C5">
        <w:rPr>
          <w:rFonts w:ascii="Times New Roman" w:hAnsi="Times New Roman"/>
        </w:rPr>
        <w:t xml:space="preserve">: Stata Data file for replication of the statistical results. </w:t>
      </w:r>
    </w:p>
    <w:p w:rsidR="002A6B9D" w:rsidRPr="00F351C5" w:rsidRDefault="002A6B9D" w:rsidP="00BC7913">
      <w:pPr>
        <w:pStyle w:val="ListParagraph"/>
        <w:spacing w:before="120" w:after="0"/>
        <w:rPr>
          <w:rFonts w:ascii="Times New Roman" w:hAnsi="Times New Roman"/>
        </w:rPr>
      </w:pPr>
    </w:p>
    <w:p w:rsidR="00BC7913" w:rsidRPr="001755CB" w:rsidRDefault="003A4E6A" w:rsidP="00BC7913">
      <w:pPr>
        <w:pStyle w:val="ListParagraph"/>
        <w:numPr>
          <w:ilvl w:val="0"/>
          <w:numId w:val="19"/>
        </w:numPr>
        <w:spacing w:before="120" w:after="0"/>
        <w:rPr>
          <w:rFonts w:ascii="Times New Roman" w:hAnsi="Times New Roman"/>
        </w:rPr>
      </w:pPr>
      <w:r w:rsidRPr="00F351C5">
        <w:rPr>
          <w:rFonts w:ascii="Times New Roman" w:hAnsi="Times New Roman"/>
        </w:rPr>
        <w:t>BS</w:t>
      </w:r>
      <w:r w:rsidR="002A6B9D" w:rsidRPr="00F351C5">
        <w:rPr>
          <w:rFonts w:ascii="Times New Roman" w:hAnsi="Times New Roman"/>
        </w:rPr>
        <w:t xml:space="preserve">09_P1: Stata Do file for replication of the statistical results in which the dependent variable is </w:t>
      </w:r>
      <w:r w:rsidR="002A6B9D" w:rsidRPr="00AC52F0">
        <w:rPr>
          <w:rFonts w:ascii="Times New Roman" w:hAnsi="Times New Roman"/>
        </w:rPr>
        <w:t>the time to the first post-conflict elections.</w:t>
      </w:r>
    </w:p>
    <w:p w:rsidR="002D449B" w:rsidRPr="00AC52F0" w:rsidRDefault="002D449B" w:rsidP="00BC7913">
      <w:pPr>
        <w:spacing w:before="120" w:after="0"/>
        <w:rPr>
          <w:rFonts w:ascii="Times New Roman" w:hAnsi="Times New Roman"/>
          <w:i/>
        </w:rPr>
      </w:pPr>
      <w:r w:rsidRPr="00AC52F0">
        <w:rPr>
          <w:rFonts w:ascii="Times New Roman" w:hAnsi="Times New Roman"/>
          <w:i/>
        </w:rPr>
        <w:t xml:space="preserve">Supplementary Results: </w:t>
      </w:r>
    </w:p>
    <w:p w:rsidR="005224BA" w:rsidRPr="00AC52F0" w:rsidRDefault="00C95F6A" w:rsidP="00BC7913">
      <w:pPr>
        <w:pStyle w:val="ListParagraph"/>
        <w:numPr>
          <w:ilvl w:val="0"/>
          <w:numId w:val="19"/>
        </w:numPr>
        <w:spacing w:before="120" w:after="0"/>
        <w:rPr>
          <w:rFonts w:ascii="Times New Roman" w:hAnsi="Times New Roman"/>
        </w:rPr>
      </w:pPr>
      <w:r w:rsidRPr="00AC52F0">
        <w:rPr>
          <w:rFonts w:ascii="Times New Roman" w:hAnsi="Times New Roman"/>
        </w:rPr>
        <w:t>BS</w:t>
      </w:r>
      <w:r w:rsidR="002D449B" w:rsidRPr="00AC52F0">
        <w:rPr>
          <w:rFonts w:ascii="Times New Roman" w:hAnsi="Times New Roman"/>
        </w:rPr>
        <w:t>09_CONDFRAILTY: Condi</w:t>
      </w:r>
      <w:r w:rsidR="00BC7913" w:rsidRPr="00AC52F0">
        <w:rPr>
          <w:rFonts w:ascii="Times New Roman" w:hAnsi="Times New Roman"/>
        </w:rPr>
        <w:t>tional Frailty Models (R code)</w:t>
      </w:r>
    </w:p>
    <w:p w:rsidR="00BC7913" w:rsidRPr="00AC52F0" w:rsidRDefault="00AC52F0" w:rsidP="00BC7913">
      <w:pPr>
        <w:pStyle w:val="ListParagraph"/>
        <w:numPr>
          <w:ilvl w:val="0"/>
          <w:numId w:val="19"/>
        </w:numPr>
        <w:spacing w:before="120" w:after="0"/>
        <w:rPr>
          <w:rFonts w:ascii="Times New Roman" w:hAnsi="Times New Roman"/>
        </w:rPr>
      </w:pPr>
      <w:r w:rsidRPr="00AC52F0">
        <w:rPr>
          <w:rFonts w:ascii="Times New Roman" w:hAnsi="Times New Roman"/>
          <w:color w:val="000000"/>
        </w:rPr>
        <w:t>BS09_EVNTANALCOMP</w:t>
      </w:r>
      <w:r w:rsidR="005224BA" w:rsidRPr="00AC52F0">
        <w:rPr>
          <w:rFonts w:ascii="Times New Roman" w:hAnsi="Times New Roman"/>
        </w:rPr>
        <w:t>:</w:t>
      </w:r>
      <w:r w:rsidR="003F2050">
        <w:rPr>
          <w:rFonts w:ascii="Times New Roman" w:hAnsi="Times New Roman"/>
        </w:rPr>
        <w:t xml:space="preserve"> </w:t>
      </w:r>
      <w:r w:rsidR="005224BA" w:rsidRPr="00AC52F0">
        <w:rPr>
          <w:rFonts w:ascii="Times New Roman" w:hAnsi="Times New Roman"/>
        </w:rPr>
        <w:t xml:space="preserve">Comparison Table of Results from BS09_CONDFRAILTY. </w:t>
      </w:r>
    </w:p>
    <w:p w:rsidR="002D449B" w:rsidRPr="00AC52F0" w:rsidRDefault="002D449B" w:rsidP="00BC7913">
      <w:pPr>
        <w:pStyle w:val="ListParagraph"/>
        <w:spacing w:before="120" w:after="0"/>
        <w:rPr>
          <w:rFonts w:ascii="Times New Roman" w:hAnsi="Times New Roman"/>
        </w:rPr>
      </w:pPr>
    </w:p>
    <w:p w:rsidR="00BC7913" w:rsidRPr="00F351C5" w:rsidRDefault="00BC7913" w:rsidP="00BC7913">
      <w:pPr>
        <w:spacing w:after="0"/>
        <w:rPr>
          <w:rFonts w:ascii="Times New Roman" w:hAnsi="Times New Roman"/>
          <w:b/>
        </w:rPr>
      </w:pPr>
    </w:p>
    <w:p w:rsidR="004F7754" w:rsidRPr="00F351C5" w:rsidRDefault="002A6B9D" w:rsidP="004F7754">
      <w:pPr>
        <w:spacing w:after="0"/>
        <w:rPr>
          <w:rFonts w:ascii="Times New Roman" w:hAnsi="Times New Roman"/>
          <w:b/>
        </w:rPr>
      </w:pPr>
      <w:r w:rsidRPr="00F351C5">
        <w:rPr>
          <w:rFonts w:ascii="Times New Roman" w:hAnsi="Times New Roman"/>
          <w:b/>
        </w:rPr>
        <w:t>DV: Outbreak of New Civil War</w:t>
      </w:r>
      <w:r w:rsidR="00817187">
        <w:rPr>
          <w:rFonts w:ascii="Times New Roman" w:hAnsi="Times New Roman"/>
          <w:b/>
        </w:rPr>
        <w:t xml:space="preserve"> (Time to Kill)</w:t>
      </w:r>
      <w:r w:rsidRPr="00F351C5">
        <w:rPr>
          <w:rFonts w:ascii="Times New Roman" w:hAnsi="Times New Roman"/>
          <w:b/>
        </w:rPr>
        <w:t>:</w:t>
      </w:r>
    </w:p>
    <w:p w:rsidR="004F7754" w:rsidRPr="00F351C5" w:rsidRDefault="004F7754" w:rsidP="004F7754">
      <w:pPr>
        <w:spacing w:after="0"/>
        <w:rPr>
          <w:rFonts w:ascii="Times New Roman" w:hAnsi="Times New Roman"/>
          <w:b/>
        </w:rPr>
      </w:pPr>
    </w:p>
    <w:p w:rsidR="002D449B" w:rsidRPr="00F351C5" w:rsidRDefault="002D449B" w:rsidP="002A6B9D">
      <w:pPr>
        <w:rPr>
          <w:rFonts w:ascii="Times New Roman" w:hAnsi="Times New Roman"/>
          <w:b/>
        </w:rPr>
      </w:pPr>
      <w:r w:rsidRPr="00F351C5">
        <w:rPr>
          <w:rFonts w:ascii="Times New Roman" w:hAnsi="Times New Roman"/>
          <w:i/>
        </w:rPr>
        <w:t>Main (Standard Logistic Regression) Results:</w:t>
      </w:r>
    </w:p>
    <w:p w:rsidR="00927501" w:rsidRPr="00F351C5" w:rsidRDefault="00E219A5" w:rsidP="00B046A3">
      <w:pPr>
        <w:pStyle w:val="ListParagraph"/>
        <w:numPr>
          <w:ilvl w:val="0"/>
          <w:numId w:val="19"/>
        </w:numPr>
        <w:rPr>
          <w:rFonts w:ascii="Times New Roman" w:hAnsi="Times New Roman"/>
        </w:rPr>
      </w:pPr>
      <w:r w:rsidRPr="00F351C5">
        <w:rPr>
          <w:rFonts w:ascii="Times New Roman" w:hAnsi="Times New Roman"/>
        </w:rPr>
        <w:t>BS</w:t>
      </w:r>
      <w:r w:rsidR="002D449B" w:rsidRPr="00F351C5">
        <w:rPr>
          <w:rFonts w:ascii="Times New Roman" w:hAnsi="Times New Roman"/>
        </w:rPr>
        <w:t>09</w:t>
      </w:r>
      <w:r w:rsidRPr="00F351C5">
        <w:rPr>
          <w:rFonts w:ascii="Times New Roman" w:hAnsi="Times New Roman"/>
        </w:rPr>
        <w:t>_DATA</w:t>
      </w:r>
      <w:r w:rsidR="00BF6733" w:rsidRPr="00F351C5">
        <w:rPr>
          <w:rFonts w:ascii="Times New Roman" w:hAnsi="Times New Roman"/>
        </w:rPr>
        <w:t>_main</w:t>
      </w:r>
      <w:r w:rsidR="002D449B" w:rsidRPr="00F351C5">
        <w:rPr>
          <w:rFonts w:ascii="Times New Roman" w:hAnsi="Times New Roman"/>
        </w:rPr>
        <w:t>.dta: Stata Data file for replicatio</w:t>
      </w:r>
      <w:r w:rsidR="00BF6733">
        <w:rPr>
          <w:rFonts w:ascii="Times New Roman" w:hAnsi="Times New Roman"/>
        </w:rPr>
        <w:t xml:space="preserve">n of the statistical results </w:t>
      </w:r>
      <w:r w:rsidR="00927501" w:rsidRPr="00F351C5">
        <w:rPr>
          <w:rFonts w:ascii="Times New Roman" w:hAnsi="Times New Roman"/>
        </w:rPr>
        <w:t>on the umatched data.</w:t>
      </w:r>
    </w:p>
    <w:p w:rsidR="00927501" w:rsidRPr="00F351C5" w:rsidRDefault="00927501" w:rsidP="00927501">
      <w:pPr>
        <w:pStyle w:val="ListParagraph"/>
        <w:rPr>
          <w:rFonts w:ascii="Times New Roman" w:hAnsi="Times New Roman"/>
        </w:rPr>
      </w:pPr>
    </w:p>
    <w:p w:rsidR="001755CB" w:rsidRDefault="00C45E57" w:rsidP="001755CB">
      <w:pPr>
        <w:pStyle w:val="ListParagraph"/>
        <w:numPr>
          <w:ilvl w:val="0"/>
          <w:numId w:val="19"/>
        </w:numPr>
        <w:spacing w:after="0"/>
        <w:rPr>
          <w:rFonts w:ascii="Times New Roman" w:hAnsi="Times New Roman"/>
        </w:rPr>
      </w:pPr>
      <w:r w:rsidRPr="00F351C5">
        <w:rPr>
          <w:rFonts w:ascii="Times New Roman" w:hAnsi="Times New Roman"/>
        </w:rPr>
        <w:t xml:space="preserve">BS2009_P2: Stata Do file for replication of the statistical results in which the dependent variable is the outbreak of a new civil war on the outmatched data.  </w:t>
      </w:r>
    </w:p>
    <w:p w:rsidR="001755CB" w:rsidRPr="001755CB" w:rsidRDefault="001755CB" w:rsidP="001755CB">
      <w:pPr>
        <w:spacing w:after="0"/>
        <w:rPr>
          <w:rFonts w:ascii="Times New Roman" w:hAnsi="Times New Roman"/>
        </w:rPr>
      </w:pPr>
    </w:p>
    <w:p w:rsidR="00AB0CA0" w:rsidRDefault="001755CB" w:rsidP="001755CB">
      <w:pPr>
        <w:pStyle w:val="ListParagraph"/>
        <w:numPr>
          <w:ilvl w:val="0"/>
          <w:numId w:val="19"/>
        </w:numPr>
        <w:spacing w:after="0"/>
        <w:rPr>
          <w:rFonts w:ascii="Times New Roman" w:hAnsi="Times New Roman"/>
        </w:rPr>
      </w:pPr>
      <w:r w:rsidRPr="00AC52F0">
        <w:rPr>
          <w:rFonts w:ascii="Times New Roman" w:hAnsi="Times New Roman"/>
        </w:rPr>
        <w:t xml:space="preserve">BS09_TRENDS_GPH: Graph depicting the trend in post-conflict election timing.  </w:t>
      </w:r>
    </w:p>
    <w:p w:rsidR="00FA60D0" w:rsidRPr="008123C4" w:rsidRDefault="008123C4" w:rsidP="008123C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</w:p>
    <w:p w:rsidR="005A5F47" w:rsidRPr="00F351C5" w:rsidRDefault="00FA60D0" w:rsidP="005A5F47">
      <w:pPr>
        <w:rPr>
          <w:rFonts w:ascii="Times New Roman" w:hAnsi="Times New Roman"/>
          <w:i/>
        </w:rPr>
      </w:pPr>
      <w:r w:rsidRPr="00F351C5">
        <w:rPr>
          <w:rFonts w:ascii="Times New Roman" w:hAnsi="Times New Roman"/>
          <w:i/>
        </w:rPr>
        <w:t>Generalized Propensity Score Matchi</w:t>
      </w:r>
      <w:r w:rsidR="005A5F47" w:rsidRPr="00F351C5">
        <w:rPr>
          <w:rFonts w:ascii="Times New Roman" w:hAnsi="Times New Roman"/>
          <w:i/>
        </w:rPr>
        <w:t>ng</w:t>
      </w:r>
    </w:p>
    <w:p w:rsidR="001E383D" w:rsidRPr="00F351C5" w:rsidRDefault="001E383D" w:rsidP="008669C7">
      <w:pPr>
        <w:pStyle w:val="ListParagraph"/>
        <w:tabs>
          <w:tab w:val="left" w:pos="900"/>
        </w:tabs>
        <w:rPr>
          <w:rFonts w:ascii="Times New Roman" w:hAnsi="Times New Roman"/>
        </w:rPr>
      </w:pPr>
    </w:p>
    <w:p w:rsidR="008669C7" w:rsidRPr="00F351C5" w:rsidRDefault="005A5F47" w:rsidP="001E383D">
      <w:pPr>
        <w:pStyle w:val="ListParagraph"/>
        <w:numPr>
          <w:ilvl w:val="0"/>
          <w:numId w:val="19"/>
        </w:numPr>
        <w:tabs>
          <w:tab w:val="left" w:pos="900"/>
        </w:tabs>
        <w:rPr>
          <w:rFonts w:ascii="Times New Roman" w:hAnsi="Times New Roman"/>
        </w:rPr>
      </w:pPr>
      <w:r w:rsidRPr="00F351C5">
        <w:rPr>
          <w:rFonts w:ascii="Times New Roman" w:hAnsi="Times New Roman"/>
        </w:rPr>
        <w:t>BS09_GPS.do: Stata Do file for replication of the GPS results for the continuous measure of time.</w:t>
      </w:r>
      <w:r w:rsidR="008669C7" w:rsidRPr="00F351C5">
        <w:rPr>
          <w:rFonts w:ascii="Times New Roman" w:hAnsi="Times New Roman"/>
        </w:rPr>
        <w:t xml:space="preserve"> Data files for models in the file BS09_GPS_ALL are as follows: iDOSERESPONSE_fpebase.dta; iDOSERESPONSE_fpepower; iDOSERESPONSE_fpefull.dta"; iDOSERESPONSE_nbase; iDOSERESPONSE_npower)</w:t>
      </w:r>
    </w:p>
    <w:p w:rsidR="005A5F47" w:rsidRPr="00F351C5" w:rsidRDefault="005A5F47" w:rsidP="008669C7">
      <w:pPr>
        <w:pStyle w:val="ListParagraph"/>
        <w:tabs>
          <w:tab w:val="left" w:pos="540"/>
          <w:tab w:val="left" w:pos="900"/>
        </w:tabs>
        <w:ind w:left="900"/>
        <w:rPr>
          <w:rFonts w:ascii="Times New Roman" w:hAnsi="Times New Roman"/>
        </w:rPr>
      </w:pPr>
    </w:p>
    <w:p w:rsidR="00124225" w:rsidRPr="00F351C5" w:rsidRDefault="00606A46" w:rsidP="00124225">
      <w:pPr>
        <w:pStyle w:val="ListParagraph"/>
        <w:numPr>
          <w:ilvl w:val="0"/>
          <w:numId w:val="19"/>
        </w:numPr>
        <w:shd w:val="clear" w:color="auto" w:fill="FFFFFF"/>
        <w:tabs>
          <w:tab w:val="left" w:pos="900"/>
        </w:tabs>
        <w:rPr>
          <w:rFonts w:ascii="Times New Roman" w:hAnsi="Times New Roman"/>
        </w:rPr>
      </w:pPr>
      <w:r w:rsidRPr="00F351C5">
        <w:rPr>
          <w:rFonts w:ascii="Times New Roman" w:hAnsi="Times New Roman"/>
          <w:color w:val="000000"/>
        </w:rPr>
        <w:t>BS09_iDOSERESPONSE_fpepower.dta</w:t>
      </w:r>
      <w:r w:rsidRPr="00F351C5">
        <w:rPr>
          <w:rFonts w:ascii="Times New Roman" w:hAnsi="Times New Roman"/>
        </w:rPr>
        <w:t xml:space="preserve">: </w:t>
      </w:r>
      <w:r w:rsidR="005A5F47" w:rsidRPr="00F351C5">
        <w:rPr>
          <w:rFonts w:ascii="Times New Roman" w:hAnsi="Times New Roman"/>
        </w:rPr>
        <w:t>Stata Data file for replication of the GPS results for the continuous measure of time</w:t>
      </w:r>
      <w:r w:rsidR="003B7785" w:rsidRPr="00F351C5">
        <w:rPr>
          <w:rFonts w:ascii="Times New Roman" w:hAnsi="Times New Roman"/>
        </w:rPr>
        <w:t xml:space="preserve"> and first post-conflict elections (ALL ELECTIONS).</w:t>
      </w:r>
      <w:r w:rsidR="00322DBF" w:rsidRPr="00F351C5">
        <w:rPr>
          <w:rFonts w:ascii="Times New Roman" w:hAnsi="Times New Roman"/>
        </w:rPr>
        <w:t xml:space="preserve"> </w:t>
      </w:r>
      <w:r w:rsidR="00AB0194" w:rsidRPr="00F351C5">
        <w:rPr>
          <w:rFonts w:ascii="Times New Roman" w:hAnsi="Times New Roman"/>
        </w:rPr>
        <w:t xml:space="preserve">BS09_fpepowerOUTPUT.dta </w:t>
      </w:r>
      <w:r w:rsidR="00124225" w:rsidRPr="00F351C5">
        <w:rPr>
          <w:rFonts w:ascii="Times New Roman" w:hAnsi="Times New Roman"/>
        </w:rPr>
        <w:t>contains the output data for graphing.</w:t>
      </w:r>
    </w:p>
    <w:p w:rsidR="003B7785" w:rsidRPr="00F351C5" w:rsidRDefault="00124225" w:rsidP="00124225">
      <w:pPr>
        <w:pStyle w:val="ListParagraph"/>
        <w:shd w:val="clear" w:color="auto" w:fill="FFFFFF"/>
        <w:tabs>
          <w:tab w:val="left" w:pos="900"/>
        </w:tabs>
        <w:rPr>
          <w:rFonts w:ascii="Times New Roman" w:hAnsi="Times New Roman"/>
        </w:rPr>
      </w:pPr>
      <w:r w:rsidRPr="00F351C5">
        <w:rPr>
          <w:rFonts w:ascii="Times New Roman" w:hAnsi="Times New Roman"/>
        </w:rPr>
        <w:t xml:space="preserve"> </w:t>
      </w:r>
    </w:p>
    <w:p w:rsidR="00124225" w:rsidRPr="00F351C5" w:rsidRDefault="00124225" w:rsidP="00A91B0A">
      <w:pPr>
        <w:pStyle w:val="ListParagraph"/>
        <w:numPr>
          <w:ilvl w:val="0"/>
          <w:numId w:val="19"/>
        </w:numPr>
        <w:tabs>
          <w:tab w:val="left" w:pos="900"/>
        </w:tabs>
        <w:rPr>
          <w:rFonts w:ascii="Times New Roman" w:hAnsi="Times New Roman"/>
        </w:rPr>
      </w:pPr>
      <w:r w:rsidRPr="00F351C5">
        <w:rPr>
          <w:rFonts w:ascii="Times New Roman" w:hAnsi="Times New Roman"/>
          <w:color w:val="000000"/>
        </w:rPr>
        <w:t>BS09_iDOSERESPONSE_npower.dta</w:t>
      </w:r>
      <w:r w:rsidR="003B7785" w:rsidRPr="00F351C5">
        <w:rPr>
          <w:rFonts w:ascii="Times New Roman" w:hAnsi="Times New Roman"/>
        </w:rPr>
        <w:t xml:space="preserve">: Stata Data file for replication of the GPS results for the continuous measure of time and first post-conflict elections (NATIONAL ELECTIONS ONLY). </w:t>
      </w:r>
      <w:r w:rsidR="00C155E3">
        <w:rPr>
          <w:rFonts w:ascii="Times New Roman" w:hAnsi="Times New Roman"/>
        </w:rPr>
        <w:t xml:space="preserve"> BS09_</w:t>
      </w:r>
      <w:r w:rsidR="00AB0194" w:rsidRPr="00F351C5">
        <w:rPr>
          <w:rFonts w:ascii="Times New Roman" w:hAnsi="Times New Roman"/>
        </w:rPr>
        <w:t xml:space="preserve">npowerOUTPUT.dta </w:t>
      </w:r>
      <w:r w:rsidRPr="00F351C5">
        <w:rPr>
          <w:rFonts w:ascii="Times New Roman" w:hAnsi="Times New Roman"/>
        </w:rPr>
        <w:t>contains the output data for graphing.</w:t>
      </w:r>
    </w:p>
    <w:p w:rsidR="008669C7" w:rsidRPr="00F351C5" w:rsidRDefault="008669C7" w:rsidP="00124225">
      <w:pPr>
        <w:pStyle w:val="ListParagraph"/>
        <w:tabs>
          <w:tab w:val="left" w:pos="900"/>
        </w:tabs>
        <w:rPr>
          <w:rFonts w:ascii="Times New Roman" w:hAnsi="Times New Roman"/>
        </w:rPr>
      </w:pPr>
    </w:p>
    <w:p w:rsidR="00E106DA" w:rsidRPr="00E106DA" w:rsidRDefault="00FA60D0" w:rsidP="009531F0">
      <w:pPr>
        <w:spacing w:before="240" w:after="240"/>
        <w:rPr>
          <w:rFonts w:ascii="Times New Roman" w:hAnsi="Times New Roman"/>
          <w:i/>
        </w:rPr>
      </w:pPr>
      <w:r w:rsidRPr="00F351C5">
        <w:rPr>
          <w:rFonts w:ascii="Times New Roman" w:hAnsi="Times New Roman"/>
          <w:i/>
        </w:rPr>
        <w:t>Genetic Matching</w:t>
      </w:r>
      <w:r w:rsidR="00E106DA" w:rsidRPr="00E106DA">
        <w:rPr>
          <w:rFonts w:ascii="Times New Roman" w:hAnsi="Times New Roman"/>
          <w:i/>
        </w:rPr>
        <w:t xml:space="preserve"> </w:t>
      </w:r>
    </w:p>
    <w:p w:rsidR="009531F0" w:rsidRDefault="009531F0" w:rsidP="00B94C92">
      <w:pPr>
        <w:pStyle w:val="ListParagraph"/>
        <w:numPr>
          <w:ilvl w:val="0"/>
          <w:numId w:val="19"/>
        </w:numPr>
        <w:tabs>
          <w:tab w:val="left" w:pos="270"/>
          <w:tab w:val="left" w:pos="540"/>
          <w:tab w:val="left" w:pos="900"/>
        </w:tabs>
        <w:spacing w:after="0"/>
        <w:rPr>
          <w:rFonts w:ascii="Times New Roman" w:hAnsi="Times New Roman"/>
        </w:rPr>
      </w:pPr>
      <w:r w:rsidRPr="00E106DA">
        <w:rPr>
          <w:rFonts w:ascii="Times New Roman" w:hAnsi="Times New Roman"/>
        </w:rPr>
        <w:t>BS09_GENMATCH_fpe.dta</w:t>
      </w:r>
      <w:r w:rsidRPr="00E106DA">
        <w:rPr>
          <w:rFonts w:ascii="Times New Roman" w:hAnsi="Times New Roman"/>
          <w:b/>
        </w:rPr>
        <w:t xml:space="preserve"> </w:t>
      </w:r>
      <w:r w:rsidRPr="00E106DA">
        <w:rPr>
          <w:rFonts w:ascii="Times New Roman" w:hAnsi="Times New Roman" w:cs="Monaco"/>
          <w:color w:val="000000"/>
          <w:sz w:val="20"/>
          <w:szCs w:val="20"/>
        </w:rPr>
        <w:t>(formerly FPE_DDRmatched0theory)</w:t>
      </w:r>
      <w:r w:rsidRPr="00E106DA">
        <w:rPr>
          <w:rFonts w:ascii="Times New Roman" w:hAnsi="Times New Roman"/>
          <w:b/>
        </w:rPr>
        <w:t xml:space="preserve">: </w:t>
      </w:r>
      <w:r w:rsidRPr="00E106DA">
        <w:rPr>
          <w:rFonts w:ascii="Times New Roman" w:hAnsi="Times New Roman"/>
        </w:rPr>
        <w:t>Stata data file (created in R) for the matched data on first post-conflict elections (ALL) for the dichotomous treatment effect, i.e., sequencing of demobilization vis-à-vis elections.</w:t>
      </w:r>
    </w:p>
    <w:p w:rsidR="00E106DA" w:rsidRDefault="00E106DA" w:rsidP="006B0B95">
      <w:pPr>
        <w:pStyle w:val="ListParagraph"/>
        <w:tabs>
          <w:tab w:val="left" w:pos="270"/>
          <w:tab w:val="left" w:pos="540"/>
          <w:tab w:val="left" w:pos="900"/>
        </w:tabs>
        <w:spacing w:after="0"/>
        <w:rPr>
          <w:rFonts w:ascii="Times New Roman" w:hAnsi="Times New Roman"/>
        </w:rPr>
      </w:pPr>
    </w:p>
    <w:p w:rsidR="009D1C74" w:rsidRPr="00F351C5" w:rsidRDefault="00AA1FE0" w:rsidP="00B94C92">
      <w:pPr>
        <w:pStyle w:val="ListParagraph"/>
        <w:numPr>
          <w:ilvl w:val="0"/>
          <w:numId w:val="19"/>
        </w:numPr>
        <w:tabs>
          <w:tab w:val="left" w:pos="270"/>
          <w:tab w:val="left" w:pos="540"/>
          <w:tab w:val="left" w:pos="900"/>
        </w:tabs>
        <w:spacing w:after="0"/>
        <w:rPr>
          <w:rFonts w:ascii="Times New Roman" w:hAnsi="Times New Roman"/>
        </w:rPr>
      </w:pPr>
      <w:r w:rsidRPr="00E106DA">
        <w:rPr>
          <w:rFonts w:ascii="Times New Roman" w:hAnsi="Times New Roman"/>
        </w:rPr>
        <w:t>BS</w:t>
      </w:r>
      <w:r w:rsidR="004F7754" w:rsidRPr="00E106DA">
        <w:rPr>
          <w:rFonts w:ascii="Times New Roman" w:hAnsi="Times New Roman"/>
        </w:rPr>
        <w:t>09_GENMATCH_ nl.dta</w:t>
      </w:r>
      <w:r w:rsidR="00B94C92" w:rsidRPr="00F351C5">
        <w:rPr>
          <w:rFonts w:ascii="Times New Roman" w:hAnsi="Times New Roman"/>
          <w:b/>
        </w:rPr>
        <w:t xml:space="preserve"> </w:t>
      </w:r>
      <w:r w:rsidR="00B94C92" w:rsidRPr="00F351C5">
        <w:rPr>
          <w:rFonts w:ascii="Times New Roman" w:hAnsi="Times New Roman" w:cs="Monaco"/>
          <w:color w:val="000000"/>
          <w:sz w:val="20"/>
          <w:szCs w:val="20"/>
        </w:rPr>
        <w:t>(</w:t>
      </w:r>
      <w:r w:rsidR="00F06A65" w:rsidRPr="00F351C5">
        <w:rPr>
          <w:rFonts w:ascii="Times New Roman" w:hAnsi="Times New Roman" w:cs="Monaco"/>
          <w:color w:val="000000"/>
          <w:sz w:val="20"/>
          <w:szCs w:val="20"/>
        </w:rPr>
        <w:t xml:space="preserve">formerly </w:t>
      </w:r>
      <w:r w:rsidR="00B94C92" w:rsidRPr="00F351C5">
        <w:rPr>
          <w:rFonts w:ascii="Times New Roman" w:hAnsi="Times New Roman" w:cs="Monaco"/>
          <w:color w:val="000000"/>
          <w:sz w:val="20"/>
          <w:szCs w:val="20"/>
        </w:rPr>
        <w:t>NE_DDRmatched0theory)</w:t>
      </w:r>
      <w:r w:rsidR="004F7754" w:rsidRPr="00F351C5">
        <w:rPr>
          <w:rFonts w:ascii="Times New Roman" w:hAnsi="Times New Roman"/>
        </w:rPr>
        <w:t xml:space="preserve">: </w:t>
      </w:r>
      <w:r w:rsidR="00192DD5" w:rsidRPr="00F351C5">
        <w:rPr>
          <w:rFonts w:ascii="Times New Roman" w:hAnsi="Times New Roman"/>
        </w:rPr>
        <w:t>Stata data file (created in R) for the matched data on first post-conflict elections (NATIONAL ELECTIONS ONLY) for the dichotomous treatment effect, i.e., sequencing of demobilization vis-à-vis elections.</w:t>
      </w:r>
    </w:p>
    <w:p w:rsidR="004F7754" w:rsidRPr="00F351C5" w:rsidRDefault="004F7754" w:rsidP="009D1C74">
      <w:pPr>
        <w:tabs>
          <w:tab w:val="left" w:pos="270"/>
          <w:tab w:val="left" w:pos="540"/>
          <w:tab w:val="left" w:pos="900"/>
        </w:tabs>
        <w:spacing w:after="0"/>
        <w:rPr>
          <w:rFonts w:ascii="Times New Roman" w:hAnsi="Times New Roman"/>
        </w:rPr>
      </w:pPr>
    </w:p>
    <w:p w:rsidR="006237CB" w:rsidRPr="00F351C5" w:rsidRDefault="00AA1FE0" w:rsidP="00BB0172">
      <w:pPr>
        <w:pStyle w:val="ListParagraph"/>
        <w:numPr>
          <w:ilvl w:val="0"/>
          <w:numId w:val="19"/>
        </w:numPr>
        <w:tabs>
          <w:tab w:val="left" w:pos="540"/>
          <w:tab w:val="left" w:pos="630"/>
          <w:tab w:val="left" w:pos="900"/>
        </w:tabs>
        <w:spacing w:after="0"/>
        <w:rPr>
          <w:rFonts w:ascii="Times New Roman" w:hAnsi="Times New Roman"/>
        </w:rPr>
      </w:pPr>
      <w:r w:rsidRPr="00E106DA">
        <w:rPr>
          <w:rFonts w:ascii="Times New Roman" w:hAnsi="Times New Roman"/>
        </w:rPr>
        <w:t>BS</w:t>
      </w:r>
      <w:r w:rsidR="00FA3860" w:rsidRPr="00E106DA">
        <w:rPr>
          <w:rFonts w:ascii="Times New Roman" w:hAnsi="Times New Roman"/>
        </w:rPr>
        <w:t>09_GENMATCH</w:t>
      </w:r>
      <w:r w:rsidR="00ED12E1" w:rsidRPr="00E106DA">
        <w:rPr>
          <w:rFonts w:ascii="Times New Roman" w:hAnsi="Times New Roman"/>
        </w:rPr>
        <w:t>_CREATE</w:t>
      </w:r>
      <w:r w:rsidR="004F7754" w:rsidRPr="00E106DA">
        <w:rPr>
          <w:rFonts w:ascii="Times New Roman" w:hAnsi="Times New Roman"/>
        </w:rPr>
        <w:t>.do</w:t>
      </w:r>
      <w:r w:rsidR="002A6B9D" w:rsidRPr="00F351C5">
        <w:rPr>
          <w:rFonts w:ascii="Times New Roman" w:hAnsi="Times New Roman"/>
          <w:b/>
        </w:rPr>
        <w:t>:</w:t>
      </w:r>
      <w:r w:rsidR="002A6B9D" w:rsidRPr="00F351C5">
        <w:rPr>
          <w:rFonts w:ascii="Times New Roman" w:hAnsi="Times New Roman"/>
        </w:rPr>
        <w:t xml:space="preserve"> Stata Do File to </w:t>
      </w:r>
      <w:r w:rsidR="006237CB" w:rsidRPr="00F351C5">
        <w:rPr>
          <w:rFonts w:ascii="Times New Roman" w:hAnsi="Times New Roman"/>
        </w:rPr>
        <w:t xml:space="preserve">prepare </w:t>
      </w:r>
      <w:r w:rsidR="002A6B9D" w:rsidRPr="00F351C5">
        <w:rPr>
          <w:rFonts w:ascii="Times New Roman" w:hAnsi="Times New Roman"/>
        </w:rPr>
        <w:t xml:space="preserve">data </w:t>
      </w:r>
      <w:r w:rsidR="006237CB" w:rsidRPr="00F351C5">
        <w:rPr>
          <w:rFonts w:ascii="Times New Roman" w:hAnsi="Times New Roman"/>
        </w:rPr>
        <w:t xml:space="preserve">files for matching (dropping missing data and unnecessary variables) </w:t>
      </w:r>
      <w:r w:rsidR="002A6B9D" w:rsidRPr="00F351C5">
        <w:rPr>
          <w:rFonts w:ascii="Times New Roman" w:hAnsi="Times New Roman"/>
        </w:rPr>
        <w:t>for the case of the dichotomous treatment ef</w:t>
      </w:r>
      <w:r w:rsidR="00C45E57" w:rsidRPr="00F351C5">
        <w:rPr>
          <w:rFonts w:ascii="Times New Roman" w:hAnsi="Times New Roman"/>
        </w:rPr>
        <w:t>fect, i.e.,</w:t>
      </w:r>
      <w:r w:rsidR="002A6B9D" w:rsidRPr="00F351C5">
        <w:rPr>
          <w:rFonts w:ascii="Times New Roman" w:hAnsi="Times New Roman"/>
        </w:rPr>
        <w:t xml:space="preserve"> sequencing of demobilization vis-à-vis elections.</w:t>
      </w:r>
      <w:r w:rsidR="00FA3860" w:rsidRPr="00F351C5">
        <w:rPr>
          <w:rFonts w:ascii="Times New Roman" w:hAnsi="Times New Roman"/>
        </w:rPr>
        <w:t xml:space="preserve"> </w:t>
      </w:r>
    </w:p>
    <w:p w:rsidR="006237CB" w:rsidRPr="00F351C5" w:rsidRDefault="006237CB" w:rsidP="006237CB">
      <w:pPr>
        <w:tabs>
          <w:tab w:val="left" w:pos="540"/>
          <w:tab w:val="left" w:pos="630"/>
          <w:tab w:val="left" w:pos="900"/>
        </w:tabs>
        <w:spacing w:after="0"/>
        <w:rPr>
          <w:rFonts w:ascii="Times New Roman" w:hAnsi="Times New Roman"/>
        </w:rPr>
      </w:pPr>
    </w:p>
    <w:p w:rsidR="003C2BFF" w:rsidRDefault="006237CB" w:rsidP="005E5859">
      <w:pPr>
        <w:pStyle w:val="ListParagraph"/>
        <w:numPr>
          <w:ilvl w:val="0"/>
          <w:numId w:val="19"/>
        </w:numPr>
        <w:tabs>
          <w:tab w:val="left" w:pos="540"/>
          <w:tab w:val="left" w:pos="630"/>
          <w:tab w:val="left" w:pos="900"/>
        </w:tabs>
        <w:spacing w:after="0"/>
        <w:rPr>
          <w:rFonts w:ascii="Times New Roman" w:hAnsi="Times New Roman"/>
        </w:rPr>
      </w:pPr>
      <w:r w:rsidRPr="00E106DA">
        <w:rPr>
          <w:rFonts w:ascii="Times New Roman" w:hAnsi="Times New Roman"/>
        </w:rPr>
        <w:t>BS09_GENMATCH</w:t>
      </w:r>
      <w:r w:rsidRPr="00F351C5">
        <w:rPr>
          <w:rFonts w:ascii="Times New Roman" w:hAnsi="Times New Roman"/>
          <w:b/>
        </w:rPr>
        <w:t>:</w:t>
      </w:r>
      <w:r w:rsidRPr="00F351C5">
        <w:rPr>
          <w:rFonts w:ascii="Times New Roman" w:hAnsi="Times New Roman"/>
        </w:rPr>
        <w:t xml:space="preserve"> R and State Code to create the match samples and to run regression models of the matched data. </w:t>
      </w:r>
      <w:r w:rsidR="00767B57" w:rsidRPr="00F351C5">
        <w:rPr>
          <w:rFonts w:ascii="Times New Roman" w:hAnsi="Times New Roman"/>
        </w:rPr>
        <w:t xml:space="preserve">(The file BS09_GENMATCH_ALL provides different runs to created matched samples based on different covariates). </w:t>
      </w:r>
      <w:r w:rsidR="003E5C2F">
        <w:rPr>
          <w:rFonts w:ascii="Times New Roman" w:hAnsi="Times New Roman"/>
        </w:rPr>
        <w:t xml:space="preserve">The file contains the code to replicate the demobilization graphs in the paper. </w:t>
      </w:r>
    </w:p>
    <w:p w:rsidR="003C2BFF" w:rsidRDefault="003C2BFF" w:rsidP="003C2BFF">
      <w:pPr>
        <w:tabs>
          <w:tab w:val="left" w:pos="540"/>
          <w:tab w:val="left" w:pos="630"/>
          <w:tab w:val="left" w:pos="900"/>
        </w:tabs>
        <w:spacing w:after="0"/>
        <w:rPr>
          <w:rFonts w:ascii="Times New Roman" w:hAnsi="Times New Roman"/>
        </w:rPr>
      </w:pPr>
    </w:p>
    <w:p w:rsidR="003C2BFF" w:rsidRDefault="003C2BFF" w:rsidP="003C2BFF">
      <w:pPr>
        <w:rPr>
          <w:rFonts w:ascii="Times New Roman" w:hAnsi="Times New Roman"/>
        </w:rPr>
      </w:pPr>
      <w:r w:rsidRPr="00F351C5">
        <w:rPr>
          <w:rFonts w:ascii="Times New Roman" w:hAnsi="Times New Roman"/>
          <w:i/>
        </w:rPr>
        <w:t xml:space="preserve">Supplementary Results: </w:t>
      </w:r>
      <w:r w:rsidRPr="00F351C5">
        <w:rPr>
          <w:rFonts w:ascii="Times New Roman" w:hAnsi="Times New Roman"/>
        </w:rPr>
        <w:t xml:space="preserve"> </w:t>
      </w:r>
    </w:p>
    <w:p w:rsidR="003C2BFF" w:rsidRPr="003C2BFF" w:rsidRDefault="003C2BFF" w:rsidP="003C2BFF">
      <w:pPr>
        <w:tabs>
          <w:tab w:val="left" w:pos="540"/>
          <w:tab w:val="left" w:pos="630"/>
          <w:tab w:val="left" w:pos="900"/>
        </w:tabs>
        <w:spacing w:after="0"/>
        <w:rPr>
          <w:rFonts w:ascii="Times New Roman" w:hAnsi="Times New Roman"/>
        </w:rPr>
      </w:pPr>
    </w:p>
    <w:p w:rsidR="003C2BFF" w:rsidRPr="003C2BFF" w:rsidRDefault="003C2BFF" w:rsidP="005E5859">
      <w:pPr>
        <w:pStyle w:val="ListParagraph"/>
        <w:numPr>
          <w:ilvl w:val="0"/>
          <w:numId w:val="19"/>
        </w:numPr>
        <w:tabs>
          <w:tab w:val="left" w:pos="540"/>
          <w:tab w:val="left" w:pos="630"/>
          <w:tab w:val="left" w:pos="900"/>
        </w:tabs>
        <w:spacing w:after="0"/>
        <w:rPr>
          <w:rFonts w:ascii="Times New Roman" w:hAnsi="Times New Roman"/>
        </w:rPr>
      </w:pPr>
      <w:r w:rsidRPr="003C2BFF">
        <w:rPr>
          <w:rFonts w:ascii="Times New Roman" w:hAnsi="Times New Roman"/>
        </w:rPr>
        <w:t xml:space="preserve"> BS09_APPENDIX: Provides additional information for the matching included in the paper and performs matching using different techniques. </w:t>
      </w:r>
    </w:p>
    <w:p w:rsidR="00FB0C06" w:rsidRPr="003C2BFF" w:rsidRDefault="003C2BFF" w:rsidP="005E585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5E5859" w:rsidRPr="00F351C5" w:rsidRDefault="00851C2C" w:rsidP="005E5859">
      <w:pPr>
        <w:spacing w:after="0"/>
        <w:rPr>
          <w:rFonts w:ascii="Times New Roman" w:hAnsi="Times New Roman"/>
        </w:rPr>
      </w:pPr>
      <w:r w:rsidRPr="00B52E39">
        <w:rPr>
          <w:rFonts w:ascii="Times New Roman" w:hAnsi="Times New Roman"/>
          <w:i/>
        </w:rPr>
        <w:t>Additional Files</w:t>
      </w:r>
      <w:r>
        <w:rPr>
          <w:rFonts w:ascii="Times New Roman" w:hAnsi="Times New Roman"/>
        </w:rPr>
        <w:t>:</w:t>
      </w:r>
    </w:p>
    <w:p w:rsidR="007D1F12" w:rsidRDefault="00F24BDC" w:rsidP="00861B18">
      <w:pPr>
        <w:pStyle w:val="ListParagraph"/>
        <w:numPr>
          <w:ilvl w:val="0"/>
          <w:numId w:val="19"/>
        </w:numPr>
        <w:tabs>
          <w:tab w:val="left" w:pos="540"/>
          <w:tab w:val="left" w:pos="810"/>
        </w:tabs>
        <w:spacing w:before="120" w:after="0"/>
        <w:ind w:left="450" w:hanging="90"/>
        <w:rPr>
          <w:rFonts w:ascii="Times New Roman" w:hAnsi="Times New Roman"/>
        </w:rPr>
      </w:pPr>
      <w:r>
        <w:rPr>
          <w:rFonts w:ascii="Times New Roman" w:hAnsi="Times New Roman"/>
        </w:rPr>
        <w:t>BS</w:t>
      </w:r>
      <w:r w:rsidR="005E5859" w:rsidRPr="00F24BDC">
        <w:rPr>
          <w:rFonts w:ascii="Times New Roman" w:hAnsi="Times New Roman"/>
        </w:rPr>
        <w:t xml:space="preserve">09_ALTDATES:  Implements robustness tests for case selection and applying different end dates for civil wars. </w:t>
      </w:r>
    </w:p>
    <w:p w:rsidR="007D1F12" w:rsidRDefault="007D1F12" w:rsidP="007D1F12">
      <w:pPr>
        <w:pStyle w:val="ListParagraph"/>
        <w:tabs>
          <w:tab w:val="left" w:pos="540"/>
          <w:tab w:val="left" w:pos="810"/>
        </w:tabs>
        <w:spacing w:before="120" w:after="0"/>
        <w:ind w:left="450"/>
        <w:rPr>
          <w:rFonts w:ascii="Times New Roman" w:hAnsi="Times New Roman"/>
        </w:rPr>
      </w:pPr>
    </w:p>
    <w:p w:rsidR="007D1F12" w:rsidRPr="007D1F12" w:rsidRDefault="007D1F12" w:rsidP="007D1F12">
      <w:pPr>
        <w:pStyle w:val="ListParagraph"/>
        <w:numPr>
          <w:ilvl w:val="0"/>
          <w:numId w:val="19"/>
        </w:numPr>
        <w:tabs>
          <w:tab w:val="left" w:pos="540"/>
          <w:tab w:val="left" w:pos="810"/>
        </w:tabs>
        <w:spacing w:before="120" w:after="0"/>
        <w:ind w:left="450" w:hanging="90"/>
        <w:rPr>
          <w:rFonts w:ascii="Times New Roman" w:hAnsi="Times New Roman"/>
        </w:rPr>
      </w:pPr>
      <w:r w:rsidRPr="00F351C5">
        <w:rPr>
          <w:rFonts w:ascii="Times New Roman" w:hAnsi="Times New Roman"/>
        </w:rPr>
        <w:t>BS09_DATA_almain contains all the variables relating to fedate2 and nedate2. This dataset provides the second possible date for the few ambiguous dates.</w:t>
      </w:r>
    </w:p>
    <w:p w:rsidR="005E5859" w:rsidRPr="00F24BDC" w:rsidRDefault="005E5859" w:rsidP="009308CF">
      <w:pPr>
        <w:pStyle w:val="ListParagraph"/>
        <w:tabs>
          <w:tab w:val="left" w:pos="540"/>
          <w:tab w:val="left" w:pos="720"/>
          <w:tab w:val="left" w:pos="810"/>
        </w:tabs>
        <w:ind w:left="630" w:hanging="270"/>
        <w:rPr>
          <w:rFonts w:ascii="Times New Roman" w:hAnsi="Times New Roman"/>
        </w:rPr>
      </w:pPr>
    </w:p>
    <w:p w:rsidR="005E5859" w:rsidRPr="00F24BDC" w:rsidRDefault="001E383D" w:rsidP="009308CF">
      <w:pPr>
        <w:pStyle w:val="ListParagraph"/>
        <w:numPr>
          <w:ilvl w:val="0"/>
          <w:numId w:val="19"/>
        </w:numPr>
        <w:tabs>
          <w:tab w:val="left" w:pos="540"/>
          <w:tab w:val="left" w:pos="810"/>
        </w:tabs>
        <w:spacing w:after="0"/>
        <w:ind w:left="630" w:hanging="270"/>
        <w:rPr>
          <w:rFonts w:ascii="Times New Roman" w:hAnsi="Times New Roman"/>
        </w:rPr>
      </w:pPr>
      <w:r w:rsidRPr="00F24BDC">
        <w:rPr>
          <w:rFonts w:ascii="Times New Roman" w:hAnsi="Times New Roman"/>
        </w:rPr>
        <w:t xml:space="preserve"> </w:t>
      </w:r>
      <w:r w:rsidR="005E5859" w:rsidRPr="00F24BDC">
        <w:rPr>
          <w:rFonts w:ascii="Times New Roman" w:hAnsi="Times New Roman"/>
        </w:rPr>
        <w:t>BS2009_CODEBOOK.doc</w:t>
      </w:r>
      <w:r w:rsidR="005E5859" w:rsidRPr="00F24BDC">
        <w:rPr>
          <w:rFonts w:ascii="Times New Roman" w:hAnsi="Times New Roman"/>
          <w:i/>
        </w:rPr>
        <w:t xml:space="preserve">: </w:t>
      </w:r>
      <w:r w:rsidR="005E5859" w:rsidRPr="00F24BDC">
        <w:rPr>
          <w:rFonts w:ascii="Times New Roman" w:hAnsi="Times New Roman"/>
        </w:rPr>
        <w:t xml:space="preserve">Defines all of the variables used in </w:t>
      </w:r>
      <w:r w:rsidR="006B76DB">
        <w:rPr>
          <w:rFonts w:ascii="Times New Roman" w:hAnsi="Times New Roman"/>
        </w:rPr>
        <w:t>both papers</w:t>
      </w:r>
      <w:r w:rsidR="005E5859" w:rsidRPr="00F24BDC">
        <w:rPr>
          <w:rFonts w:ascii="Times New Roman" w:hAnsi="Times New Roman"/>
        </w:rPr>
        <w:t xml:space="preserve">. </w:t>
      </w:r>
    </w:p>
    <w:p w:rsidR="005E5859" w:rsidRPr="00F24BDC" w:rsidRDefault="005E5859" w:rsidP="009308CF">
      <w:pPr>
        <w:tabs>
          <w:tab w:val="left" w:pos="540"/>
          <w:tab w:val="left" w:pos="810"/>
        </w:tabs>
        <w:spacing w:after="0"/>
        <w:ind w:left="630" w:hanging="270"/>
        <w:rPr>
          <w:rFonts w:ascii="Times New Roman" w:hAnsi="Times New Roman"/>
        </w:rPr>
      </w:pPr>
    </w:p>
    <w:p w:rsidR="005E5859" w:rsidRPr="00F24BDC" w:rsidRDefault="001E383D" w:rsidP="009308CF">
      <w:pPr>
        <w:pStyle w:val="ListParagraph"/>
        <w:numPr>
          <w:ilvl w:val="0"/>
          <w:numId w:val="19"/>
        </w:numPr>
        <w:tabs>
          <w:tab w:val="left" w:pos="540"/>
          <w:tab w:val="left" w:pos="810"/>
        </w:tabs>
        <w:spacing w:after="0"/>
        <w:ind w:left="630" w:hanging="270"/>
        <w:rPr>
          <w:rFonts w:ascii="Times New Roman" w:hAnsi="Times New Roman"/>
        </w:rPr>
      </w:pPr>
      <w:r w:rsidRPr="00F24BDC">
        <w:rPr>
          <w:rFonts w:ascii="Times New Roman" w:hAnsi="Times New Roman"/>
        </w:rPr>
        <w:t xml:space="preserve"> </w:t>
      </w:r>
      <w:r w:rsidR="005E5859" w:rsidRPr="00F24BDC">
        <w:rPr>
          <w:rFonts w:ascii="Times New Roman" w:hAnsi="Times New Roman"/>
        </w:rPr>
        <w:t>BS2009_ESOURCEBOOK.doc</w:t>
      </w:r>
      <w:r w:rsidR="005E5859" w:rsidRPr="00F24BDC">
        <w:rPr>
          <w:rFonts w:ascii="Times New Roman" w:hAnsi="Times New Roman"/>
          <w:i/>
        </w:rPr>
        <w:t xml:space="preserve">: </w:t>
      </w:r>
      <w:r w:rsidR="005E5859" w:rsidRPr="00F24BDC">
        <w:rPr>
          <w:rFonts w:ascii="Times New Roman" w:hAnsi="Times New Roman"/>
        </w:rPr>
        <w:t xml:space="preserve">Defines all the sources of data for the election results. </w:t>
      </w:r>
    </w:p>
    <w:p w:rsidR="00B046A3" w:rsidRPr="00F351C5" w:rsidRDefault="00B046A3" w:rsidP="00B046A3">
      <w:pPr>
        <w:rPr>
          <w:rFonts w:ascii="Times New Roman" w:hAnsi="Times New Roman"/>
          <w:i/>
        </w:rPr>
      </w:pPr>
    </w:p>
    <w:sectPr w:rsidR="00B046A3" w:rsidRPr="00F351C5" w:rsidSect="008669C7">
      <w:pgSz w:w="12240" w:h="15840"/>
      <w:pgMar w:top="1440" w:right="135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FEF72CC"/>
    <w:multiLevelType w:val="multilevel"/>
    <w:tmpl w:val="03821162"/>
    <w:lvl w:ilvl="0"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F1022"/>
    <w:multiLevelType w:val="hybridMultilevel"/>
    <w:tmpl w:val="23DADC4E"/>
    <w:lvl w:ilvl="0" w:tplc="97F2B33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50FDA"/>
    <w:multiLevelType w:val="hybridMultilevel"/>
    <w:tmpl w:val="BB9A8EC0"/>
    <w:lvl w:ilvl="0" w:tplc="0E98544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37F4"/>
    <w:multiLevelType w:val="multilevel"/>
    <w:tmpl w:val="C4D0FDC4"/>
    <w:lvl w:ilvl="0"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E63CD"/>
    <w:multiLevelType w:val="hybridMultilevel"/>
    <w:tmpl w:val="A1E09BA4"/>
    <w:lvl w:ilvl="0" w:tplc="0E9854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15401"/>
    <w:multiLevelType w:val="hybridMultilevel"/>
    <w:tmpl w:val="C71CF08E"/>
    <w:lvl w:ilvl="0" w:tplc="163C6526">
      <w:start w:val="1"/>
      <w:numFmt w:val="decimal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5A408F"/>
    <w:multiLevelType w:val="hybridMultilevel"/>
    <w:tmpl w:val="44480D5C"/>
    <w:lvl w:ilvl="0" w:tplc="0E9854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C38D8"/>
    <w:multiLevelType w:val="hybridMultilevel"/>
    <w:tmpl w:val="03821162"/>
    <w:lvl w:ilvl="0" w:tplc="0E98544A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A226D"/>
    <w:multiLevelType w:val="hybridMultilevel"/>
    <w:tmpl w:val="80640C2A"/>
    <w:lvl w:ilvl="0" w:tplc="0E9854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431D19"/>
    <w:multiLevelType w:val="hybridMultilevel"/>
    <w:tmpl w:val="494435EA"/>
    <w:lvl w:ilvl="0" w:tplc="47365C5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10104F"/>
    <w:multiLevelType w:val="hybridMultilevel"/>
    <w:tmpl w:val="47F863C0"/>
    <w:lvl w:ilvl="0" w:tplc="145A213C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646E31"/>
    <w:multiLevelType w:val="hybridMultilevel"/>
    <w:tmpl w:val="A1E09BA4"/>
    <w:lvl w:ilvl="0" w:tplc="0E9854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330D61"/>
    <w:multiLevelType w:val="hybridMultilevel"/>
    <w:tmpl w:val="6B3C7594"/>
    <w:lvl w:ilvl="0" w:tplc="0E9854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37D25"/>
    <w:multiLevelType w:val="hybridMultilevel"/>
    <w:tmpl w:val="CEA291D0"/>
    <w:lvl w:ilvl="0" w:tplc="0E9854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137DFB"/>
    <w:multiLevelType w:val="hybridMultilevel"/>
    <w:tmpl w:val="D4C64772"/>
    <w:lvl w:ilvl="0" w:tplc="163C6526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F907E1"/>
    <w:multiLevelType w:val="multilevel"/>
    <w:tmpl w:val="80640C2A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0A66E1"/>
    <w:multiLevelType w:val="multilevel"/>
    <w:tmpl w:val="C71CF08E"/>
    <w:lvl w:ilvl="0">
      <w:start w:val="1"/>
      <w:numFmt w:val="decimal"/>
      <w:lvlText w:val="(%1)"/>
      <w:lvlJc w:val="left"/>
      <w:pPr>
        <w:ind w:left="11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A2A51CF"/>
    <w:multiLevelType w:val="multilevel"/>
    <w:tmpl w:val="D4C64772"/>
    <w:lvl w:ilvl="0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CCA7056"/>
    <w:multiLevelType w:val="hybridMultilevel"/>
    <w:tmpl w:val="C6BCB0CC"/>
    <w:lvl w:ilvl="0" w:tplc="0E9854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3D3563"/>
    <w:multiLevelType w:val="multilevel"/>
    <w:tmpl w:val="798EC82C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F11E95"/>
    <w:multiLevelType w:val="hybridMultilevel"/>
    <w:tmpl w:val="71C2BFA6"/>
    <w:lvl w:ilvl="0" w:tplc="B4E66C9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1D4102B"/>
    <w:multiLevelType w:val="hybridMultilevel"/>
    <w:tmpl w:val="A1E09BA4"/>
    <w:lvl w:ilvl="0" w:tplc="0E9854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FA4370"/>
    <w:multiLevelType w:val="hybridMultilevel"/>
    <w:tmpl w:val="A1E09BA4"/>
    <w:lvl w:ilvl="0" w:tplc="0E9854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7C408A"/>
    <w:multiLevelType w:val="hybridMultilevel"/>
    <w:tmpl w:val="B150E0E0"/>
    <w:lvl w:ilvl="0" w:tplc="0E9854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2"/>
  </w:num>
  <w:num w:numId="3">
    <w:abstractNumId w:val="21"/>
  </w:num>
  <w:num w:numId="4">
    <w:abstractNumId w:val="8"/>
  </w:num>
  <w:num w:numId="5">
    <w:abstractNumId w:val="23"/>
  </w:num>
  <w:num w:numId="6">
    <w:abstractNumId w:val="4"/>
  </w:num>
  <w:num w:numId="7">
    <w:abstractNumId w:val="12"/>
  </w:num>
  <w:num w:numId="8">
    <w:abstractNumId w:val="13"/>
  </w:num>
  <w:num w:numId="9">
    <w:abstractNumId w:val="10"/>
  </w:num>
  <w:num w:numId="10">
    <w:abstractNumId w:val="9"/>
  </w:num>
  <w:num w:numId="11">
    <w:abstractNumId w:val="6"/>
  </w:num>
  <w:num w:numId="12">
    <w:abstractNumId w:val="20"/>
  </w:num>
  <w:num w:numId="13">
    <w:abstractNumId w:val="18"/>
  </w:num>
  <w:num w:numId="14">
    <w:abstractNumId w:val="19"/>
  </w:num>
  <w:num w:numId="15">
    <w:abstractNumId w:val="14"/>
  </w:num>
  <w:num w:numId="16">
    <w:abstractNumId w:val="17"/>
  </w:num>
  <w:num w:numId="17">
    <w:abstractNumId w:val="1"/>
  </w:num>
  <w:num w:numId="18">
    <w:abstractNumId w:val="2"/>
  </w:num>
  <w:num w:numId="19">
    <w:abstractNumId w:val="7"/>
  </w:num>
  <w:num w:numId="20">
    <w:abstractNumId w:val="15"/>
  </w:num>
  <w:num w:numId="21">
    <w:abstractNumId w:val="3"/>
  </w:num>
  <w:num w:numId="22">
    <w:abstractNumId w:val="5"/>
  </w:num>
  <w:num w:numId="23">
    <w:abstractNumId w:val="16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C4F07"/>
    <w:rsid w:val="00023353"/>
    <w:rsid w:val="0007232C"/>
    <w:rsid w:val="000961C1"/>
    <w:rsid w:val="000B3807"/>
    <w:rsid w:val="000C4B76"/>
    <w:rsid w:val="000C4F07"/>
    <w:rsid w:val="00124225"/>
    <w:rsid w:val="00150EDF"/>
    <w:rsid w:val="001755CB"/>
    <w:rsid w:val="0018259D"/>
    <w:rsid w:val="00192DD5"/>
    <w:rsid w:val="001B056B"/>
    <w:rsid w:val="001C7843"/>
    <w:rsid w:val="001E383D"/>
    <w:rsid w:val="002A6B9D"/>
    <w:rsid w:val="002B2392"/>
    <w:rsid w:val="002C7C85"/>
    <w:rsid w:val="002D449B"/>
    <w:rsid w:val="00322DBF"/>
    <w:rsid w:val="0033140B"/>
    <w:rsid w:val="00377F29"/>
    <w:rsid w:val="00387AFE"/>
    <w:rsid w:val="003A4E6A"/>
    <w:rsid w:val="003B6369"/>
    <w:rsid w:val="003B7785"/>
    <w:rsid w:val="003C2BFF"/>
    <w:rsid w:val="003D24A1"/>
    <w:rsid w:val="003E0153"/>
    <w:rsid w:val="003E1971"/>
    <w:rsid w:val="003E5C2F"/>
    <w:rsid w:val="003F2050"/>
    <w:rsid w:val="004204C8"/>
    <w:rsid w:val="004B1E66"/>
    <w:rsid w:val="004D2B6E"/>
    <w:rsid w:val="004F7754"/>
    <w:rsid w:val="005224BA"/>
    <w:rsid w:val="00561B5F"/>
    <w:rsid w:val="005906F9"/>
    <w:rsid w:val="005A58F6"/>
    <w:rsid w:val="005A5F47"/>
    <w:rsid w:val="005D63A3"/>
    <w:rsid w:val="005E5859"/>
    <w:rsid w:val="005E74D2"/>
    <w:rsid w:val="00606A46"/>
    <w:rsid w:val="0062057C"/>
    <w:rsid w:val="006237CB"/>
    <w:rsid w:val="006B0A6F"/>
    <w:rsid w:val="006B0B95"/>
    <w:rsid w:val="006B76DB"/>
    <w:rsid w:val="006D4562"/>
    <w:rsid w:val="007002ED"/>
    <w:rsid w:val="0073256F"/>
    <w:rsid w:val="00767B57"/>
    <w:rsid w:val="007D1F12"/>
    <w:rsid w:val="008123C4"/>
    <w:rsid w:val="00812CF3"/>
    <w:rsid w:val="00817187"/>
    <w:rsid w:val="00846DFD"/>
    <w:rsid w:val="00851C2C"/>
    <w:rsid w:val="008553B3"/>
    <w:rsid w:val="00861B18"/>
    <w:rsid w:val="00865222"/>
    <w:rsid w:val="008669C7"/>
    <w:rsid w:val="008E2D6E"/>
    <w:rsid w:val="008F7CBA"/>
    <w:rsid w:val="00927501"/>
    <w:rsid w:val="009308CF"/>
    <w:rsid w:val="00937561"/>
    <w:rsid w:val="009531F0"/>
    <w:rsid w:val="009D1C74"/>
    <w:rsid w:val="00A24B38"/>
    <w:rsid w:val="00A57BAC"/>
    <w:rsid w:val="00A91B0A"/>
    <w:rsid w:val="00AA1FE0"/>
    <w:rsid w:val="00AB0194"/>
    <w:rsid w:val="00AB0CA0"/>
    <w:rsid w:val="00AC52F0"/>
    <w:rsid w:val="00AE0C4E"/>
    <w:rsid w:val="00AE3720"/>
    <w:rsid w:val="00B046A3"/>
    <w:rsid w:val="00B52E39"/>
    <w:rsid w:val="00B606E0"/>
    <w:rsid w:val="00B82782"/>
    <w:rsid w:val="00B94C92"/>
    <w:rsid w:val="00BB0172"/>
    <w:rsid w:val="00BC7913"/>
    <w:rsid w:val="00BD2401"/>
    <w:rsid w:val="00BF6733"/>
    <w:rsid w:val="00C12DC7"/>
    <w:rsid w:val="00C155E3"/>
    <w:rsid w:val="00C22A15"/>
    <w:rsid w:val="00C43EB6"/>
    <w:rsid w:val="00C45E57"/>
    <w:rsid w:val="00C55132"/>
    <w:rsid w:val="00C55A5A"/>
    <w:rsid w:val="00C81672"/>
    <w:rsid w:val="00C90037"/>
    <w:rsid w:val="00C95F6A"/>
    <w:rsid w:val="00CA0981"/>
    <w:rsid w:val="00CA25D4"/>
    <w:rsid w:val="00D232FE"/>
    <w:rsid w:val="00D810F8"/>
    <w:rsid w:val="00DE3E27"/>
    <w:rsid w:val="00E106DA"/>
    <w:rsid w:val="00E219A5"/>
    <w:rsid w:val="00EC4615"/>
    <w:rsid w:val="00ED12E1"/>
    <w:rsid w:val="00ED17E0"/>
    <w:rsid w:val="00EE0782"/>
    <w:rsid w:val="00EF4184"/>
    <w:rsid w:val="00F06A65"/>
    <w:rsid w:val="00F24BDC"/>
    <w:rsid w:val="00F33156"/>
    <w:rsid w:val="00F351C5"/>
    <w:rsid w:val="00F51B8E"/>
    <w:rsid w:val="00F70238"/>
    <w:rsid w:val="00F71FC6"/>
    <w:rsid w:val="00F75003"/>
    <w:rsid w:val="00F766D9"/>
    <w:rsid w:val="00FA2F88"/>
    <w:rsid w:val="00FA3860"/>
    <w:rsid w:val="00FA60D0"/>
    <w:rsid w:val="00FB0C06"/>
    <w:rsid w:val="00FB7DAA"/>
    <w:rsid w:val="00FC5F59"/>
    <w:rsid w:val="00FC79F8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440EA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A6B9D"/>
    <w:pPr>
      <w:ind w:left="720"/>
      <w:contextualSpacing/>
    </w:pPr>
  </w:style>
  <w:style w:type="character" w:styleId="Strong">
    <w:name w:val="Strong"/>
    <w:basedOn w:val="DefaultParagraphFont"/>
    <w:uiPriority w:val="22"/>
    <w:rsid w:val="00B046A3"/>
    <w:rPr>
      <w:b/>
      <w:bCs/>
    </w:rPr>
  </w:style>
  <w:style w:type="character" w:styleId="Emphasis">
    <w:name w:val="Emphasis"/>
    <w:basedOn w:val="DefaultParagraphFont"/>
    <w:uiPriority w:val="20"/>
    <w:rsid w:val="00D232FE"/>
    <w:rPr>
      <w:i/>
    </w:rPr>
  </w:style>
  <w:style w:type="character" w:customStyle="1" w:styleId="st">
    <w:name w:val="st"/>
    <w:basedOn w:val="DefaultParagraphFont"/>
    <w:rsid w:val="00387A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549</Words>
  <Characters>3076</Characters>
  <Application>Microsoft Word 12.1.1</Application>
  <DocSecurity>0</DocSecurity>
  <Lines>47</Lines>
  <Paragraphs>4</Paragraphs>
  <ScaleCrop>false</ScaleCrop>
  <LinksUpToDate>false</LinksUpToDate>
  <CharactersWithSpaces>3845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11</cp:revision>
  <dcterms:created xsi:type="dcterms:W3CDTF">2012-03-05T22:02:00Z</dcterms:created>
  <dcterms:modified xsi:type="dcterms:W3CDTF">2012-03-06T01:52:00Z</dcterms:modified>
</cp:coreProperties>
</file>